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lang w:val="en-US" w:eastAsia="zh-CN"/>
        </w:rPr>
        <w:t>思贤实验小学</w:t>
      </w:r>
      <w:r>
        <w:rPr>
          <w:rFonts w:hint="eastAsia"/>
          <w:b/>
          <w:sz w:val="36"/>
          <w:szCs w:val="36"/>
        </w:rPr>
        <w:t>教务处工作计划</w:t>
      </w:r>
    </w:p>
    <w:p>
      <w:pPr>
        <w:jc w:val="center"/>
        <w:rPr>
          <w:rFonts w:ascii="楷体" w:hAnsi="楷体" w:eastAsia="楷体"/>
          <w:sz w:val="24"/>
          <w:szCs w:val="24"/>
        </w:rPr>
      </w:pPr>
      <w:r>
        <w:rPr>
          <w:rFonts w:hint="eastAsia" w:ascii="楷体" w:hAnsi="楷体" w:eastAsia="楷体"/>
          <w:sz w:val="24"/>
          <w:szCs w:val="24"/>
        </w:rPr>
        <w:t>20</w:t>
      </w:r>
      <w:r>
        <w:rPr>
          <w:rFonts w:ascii="楷体" w:hAnsi="楷体" w:eastAsia="楷体"/>
          <w:sz w:val="24"/>
          <w:szCs w:val="24"/>
        </w:rPr>
        <w:t>2</w:t>
      </w:r>
      <w:r>
        <w:rPr>
          <w:rFonts w:hint="eastAsia" w:ascii="楷体" w:hAnsi="楷体" w:eastAsia="楷体"/>
          <w:sz w:val="24"/>
          <w:szCs w:val="24"/>
          <w:lang w:val="en-US" w:eastAsia="zh-CN"/>
        </w:rPr>
        <w:t>3</w:t>
      </w:r>
      <w:r>
        <w:rPr>
          <w:rFonts w:hint="eastAsia" w:ascii="楷体" w:hAnsi="楷体" w:eastAsia="楷体"/>
          <w:sz w:val="24"/>
          <w:szCs w:val="24"/>
        </w:rPr>
        <w:t>-202</w:t>
      </w:r>
      <w:r>
        <w:rPr>
          <w:rFonts w:hint="eastAsia" w:ascii="楷体" w:hAnsi="楷体" w:eastAsia="楷体"/>
          <w:sz w:val="24"/>
          <w:szCs w:val="24"/>
          <w:lang w:val="en-US" w:eastAsia="zh-CN"/>
        </w:rPr>
        <w:t>4</w:t>
      </w:r>
      <w:r>
        <w:rPr>
          <w:rFonts w:hint="eastAsia" w:ascii="楷体" w:hAnsi="楷体" w:eastAsia="楷体"/>
          <w:sz w:val="24"/>
          <w:szCs w:val="24"/>
        </w:rPr>
        <w:t>学年第</w:t>
      </w:r>
      <w:r>
        <w:rPr>
          <w:rFonts w:hint="eastAsia" w:ascii="楷体" w:hAnsi="楷体" w:eastAsia="楷体"/>
          <w:sz w:val="24"/>
          <w:szCs w:val="24"/>
          <w:lang w:val="en-US" w:eastAsia="zh-CN"/>
        </w:rPr>
        <w:t>二</w:t>
      </w:r>
      <w:r>
        <w:rPr>
          <w:rFonts w:hint="eastAsia" w:ascii="楷体" w:hAnsi="楷体" w:eastAsia="楷体"/>
          <w:sz w:val="24"/>
          <w:szCs w:val="24"/>
        </w:rPr>
        <w:t>学期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为进一步加强学校教学工作，结合各级各类文件要求及我校具体情况，现就本学期学校教学工作做如下计划：</w:t>
      </w:r>
    </w:p>
    <w:p>
      <w:pPr>
        <w:numPr>
          <w:ilvl w:val="0"/>
          <w:numId w:val="1"/>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指导思想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本学期，以新时代中国特色社会主义思想为指导，以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"https://tkxjnxx.30edu.com.cn/Article/9abb20c9-c5b5-4690-9b65-dd1efa2b59a6.shtml" \t "https://tkxjnxx.30edu.com.cn/article/_blank"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教育部</w:t>
      </w:r>
      <w:r>
        <w:rPr>
          <w:rFonts w:hint="eastAsia" w:ascii="宋体" w:hAnsi="宋体" w:eastAsia="宋体" w:cs="宋体"/>
          <w:sz w:val="24"/>
          <w:szCs w:val="24"/>
        </w:rPr>
        <w:t>印发《关于进一步减轻义务教育阶段学生作业负担和校外培训负担的意见》</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"https://tkxjnxx.30edu.com.cn/Article/e7786978-bd9b-4ee1-a9dc-6e68db2fa5b6.shtml" \t "https://tkxjnxx.30edu.com.cn/article/_blank" </w:instrText>
      </w:r>
      <w:r>
        <w:rPr>
          <w:rFonts w:hint="eastAsia" w:ascii="宋体" w:hAnsi="宋体" w:eastAsia="宋体" w:cs="宋体"/>
          <w:sz w:val="24"/>
          <w:szCs w:val="24"/>
        </w:rPr>
        <w:fldChar w:fldCharType="separate"/>
      </w:r>
      <w:r>
        <w:rPr>
          <w:rFonts w:hint="eastAsia" w:ascii="宋体" w:hAnsi="宋体" w:eastAsia="宋体" w:cs="宋体"/>
          <w:sz w:val="24"/>
          <w:szCs w:val="24"/>
        </w:rPr>
        <w:t>中共中央国务院关于深化教育教学改革全面提高义务教育质量的意见</w:t>
      </w:r>
      <w:r>
        <w:rPr>
          <w:rFonts w:hint="eastAsia" w:ascii="宋体" w:hAnsi="宋体" w:eastAsia="宋体" w:cs="宋体"/>
          <w:sz w:val="24"/>
          <w:szCs w:val="24"/>
        </w:rPr>
        <w:fldChar w:fldCharType="end"/>
      </w:r>
      <w:r>
        <w:rPr>
          <w:rFonts w:hint="eastAsia" w:ascii="宋体" w:hAnsi="宋体" w:eastAsia="宋体" w:cs="宋体"/>
          <w:sz w:val="24"/>
          <w:szCs w:val="24"/>
        </w:rPr>
        <w:t>》为指针，积极响应并落实中央“双减工作”政策和教育部“五项管理”规定</w:t>
      </w:r>
      <w:r>
        <w:rPr>
          <w:rFonts w:hint="eastAsia" w:ascii="宋体" w:hAnsi="宋体" w:eastAsia="宋体" w:cs="宋体"/>
          <w:sz w:val="24"/>
          <w:szCs w:val="24"/>
          <w:lang w:eastAsia="zh-CN"/>
        </w:rPr>
        <w:t>，</w:t>
      </w:r>
      <w:r>
        <w:rPr>
          <w:rFonts w:hint="eastAsia" w:ascii="宋体" w:hAnsi="宋体" w:eastAsia="宋体" w:cs="宋体"/>
          <w:sz w:val="24"/>
          <w:szCs w:val="24"/>
        </w:rPr>
        <w:t>紧紧围绕区教育局教学工作部署，继续以教学为中心，强化有效教研意识，扎实开展教学研究，以高效课堂为阵地，以学生成长、教师专业发展为宗旨，全面提升学校教学质量。</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二、主要工作</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1.抓实教学常规，提高过程管理实效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进一步落实好教学七认真常规检查工作。由教务处牵头做好教学“七认真”管理，每月进行定期检查及抽查，并进行汇总，分析，对存在的不足进行反馈整改。本学期有效训练方面将对各科作业的书写质量、作业</w:t>
      </w:r>
      <w:r>
        <w:rPr>
          <w:rFonts w:hint="eastAsia" w:ascii="宋体" w:hAnsi="宋体" w:eastAsia="宋体" w:cs="宋体"/>
          <w:sz w:val="24"/>
          <w:szCs w:val="24"/>
          <w:lang w:val="en-US" w:eastAsia="zh-CN"/>
        </w:rPr>
        <w:t>批改与评价</w:t>
      </w:r>
      <w:r>
        <w:rPr>
          <w:rFonts w:hint="eastAsia" w:ascii="宋体" w:hAnsi="宋体" w:eastAsia="宋体" w:cs="宋体"/>
          <w:sz w:val="24"/>
          <w:szCs w:val="24"/>
        </w:rPr>
        <w:t>重点检查；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结合区第四届优质课比赛，</w:t>
      </w:r>
      <w:r>
        <w:rPr>
          <w:rFonts w:hint="eastAsia" w:ascii="宋体" w:hAnsi="宋体" w:eastAsia="宋体" w:cs="宋体"/>
          <w:sz w:val="24"/>
          <w:szCs w:val="24"/>
        </w:rPr>
        <w:t>做好青年教师课堂指导工作。</w:t>
      </w:r>
      <w:r>
        <w:rPr>
          <w:rFonts w:hint="eastAsia" w:ascii="宋体" w:hAnsi="宋体" w:eastAsia="宋体" w:cs="宋体"/>
          <w:sz w:val="24"/>
          <w:szCs w:val="24"/>
          <w:lang w:val="en-US" w:eastAsia="zh-CN"/>
        </w:rPr>
        <w:t>上学期各教研组制定好的各学科的</w:t>
      </w:r>
      <w:r>
        <w:rPr>
          <w:rFonts w:hint="eastAsia" w:ascii="宋体" w:hAnsi="宋体" w:eastAsia="宋体" w:cs="宋体"/>
          <w:color w:val="auto"/>
          <w:sz w:val="24"/>
          <w:szCs w:val="24"/>
          <w:lang w:val="en-US" w:eastAsia="zh-CN"/>
        </w:rPr>
        <w:t>课堂规程本学期要落实到课堂中，并</w:t>
      </w:r>
      <w:r>
        <w:rPr>
          <w:rFonts w:hint="eastAsia" w:ascii="宋体" w:hAnsi="宋体" w:eastAsia="宋体" w:cs="宋体"/>
          <w:sz w:val="24"/>
          <w:szCs w:val="24"/>
        </w:rPr>
        <w:t>落实好推门听课、每月</w:t>
      </w:r>
      <w:r>
        <w:rPr>
          <w:rFonts w:hint="eastAsia" w:ascii="宋体" w:hAnsi="宋体" w:eastAsia="宋体" w:cs="宋体"/>
          <w:sz w:val="24"/>
          <w:szCs w:val="24"/>
          <w:lang w:val="en-US" w:eastAsia="zh-CN"/>
        </w:rPr>
        <w:t>师徒听课</w:t>
      </w:r>
      <w:r>
        <w:rPr>
          <w:rFonts w:hint="eastAsia" w:ascii="宋体" w:hAnsi="宋体" w:eastAsia="宋体" w:cs="宋体"/>
          <w:sz w:val="24"/>
          <w:szCs w:val="24"/>
        </w:rPr>
        <w:t>及后续跟进工作，帮助青年教师站稳讲台；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继续做好各学科教学质量的阶段性监测工作。加大专项调研力度，如语文写字专项调研、数学学科的计算专项调研、英语学科的词汇、完形填空专项调研等，同时加强对部分年段薄弱学科的跟踪调研，并进行质量分析，切实提升教学质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（4）抓好语数英学科学困生辅导工作，认真落实辅差工作，确实提升学科合格率。</w:t>
      </w:r>
    </w:p>
    <w:p>
      <w:pPr>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eastAsia="宋体" w:cs="宋体"/>
          <w:b/>
          <w:sz w:val="24"/>
          <w:szCs w:val="24"/>
          <w:lang w:val="en-US" w:eastAsia="zh-CN"/>
        </w:rPr>
        <w:t>加强作业管理</w:t>
      </w:r>
      <w:r>
        <w:rPr>
          <w:rFonts w:hint="eastAsia" w:ascii="宋体" w:hAnsi="宋体" w:eastAsia="宋体" w:cs="宋体"/>
          <w:b/>
          <w:sz w:val="24"/>
          <w:szCs w:val="24"/>
        </w:rPr>
        <w:t>，</w:t>
      </w:r>
      <w:r>
        <w:rPr>
          <w:rFonts w:hint="eastAsia" w:ascii="宋体" w:hAnsi="宋体" w:eastAsia="宋体" w:cs="宋体"/>
          <w:b/>
          <w:sz w:val="24"/>
          <w:szCs w:val="24"/>
          <w:lang w:val="en-US" w:eastAsia="zh-CN"/>
        </w:rPr>
        <w:t>减轻学生学业负担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立统筹协调机制。构建以班主任或年级组长为总协调人的学科作业协商机制，协调各年级、班级学科教师在集体备课的基础上，根据教学进度合理确定作业内容、形式和数量，进行内部协调，提前审核，统筹发布，规范作业布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建立教师试做机制。规定凡是要求学生做的作业，教师必须先做一遍，让教师在试做过程中了解作业的难易程度、所需时间、容易出错的地方和适宜的学生群体，杜绝随意布置作业的行为，避免将各种练习册、复习资料不加选择地作为作业使用，确保作业难度与课程标准要求一致且数量适当，提高作业的针对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加强作业研究。学校把作业研究作为校本教研的重要内容，重点研究作业的育人功能、质量控制和科学设计等问题，提升每位教师的作业设计能力，确保作业的设计、布置与评价做到“三符合、一满足”，即符合课程标准，符合本班学生身心发展特点，符合学生认识规律，满足学生学习和发展需要。</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.重视课程建设，引领教师专业发展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结合区“大阅读”课程建设，进一步开展好低、中、高年级整本书阅读的课外阅读指导课</w:t>
      </w:r>
      <w:r>
        <w:rPr>
          <w:rFonts w:hint="eastAsia" w:ascii="宋体" w:hAnsi="宋体" w:eastAsia="宋体" w:cs="宋体"/>
          <w:sz w:val="24"/>
          <w:szCs w:val="24"/>
          <w:lang w:val="en-US" w:eastAsia="zh-CN"/>
        </w:rPr>
        <w:t>和小古文研究</w:t>
      </w:r>
      <w:r>
        <w:rPr>
          <w:rFonts w:hint="eastAsia" w:ascii="宋体" w:hAnsi="宋体" w:eastAsia="宋体" w:cs="宋体"/>
          <w:sz w:val="24"/>
          <w:szCs w:val="24"/>
        </w:rPr>
        <w:t>，亲子阅读活动、阅读打卡活动等。</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.聚焦课堂教学，关注常态教研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（1）组织好教研组长例会，定期落实好各教研组相关工作。</w:t>
      </w:r>
      <w:r>
        <w:rPr>
          <w:rFonts w:hint="eastAsia" w:ascii="宋体" w:hAnsi="宋体" w:eastAsia="宋体" w:cs="宋体"/>
          <w:sz w:val="24"/>
          <w:szCs w:val="24"/>
          <w:lang w:val="en-US" w:eastAsia="zh-CN"/>
        </w:rPr>
        <w:t>本学期</w:t>
      </w:r>
      <w:r>
        <w:rPr>
          <w:rFonts w:hint="eastAsia" w:ascii="宋体" w:hAnsi="宋体" w:eastAsia="宋体" w:cs="宋体"/>
          <w:sz w:val="24"/>
          <w:szCs w:val="24"/>
        </w:rPr>
        <w:t>教务处要重点抓好各教研组的课例研究和课堂观察活动；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（2）各教研组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各备课组</w:t>
      </w:r>
      <w:r>
        <w:rPr>
          <w:rFonts w:hint="eastAsia" w:ascii="宋体" w:hAnsi="宋体" w:eastAsia="宋体" w:cs="宋体"/>
          <w:sz w:val="24"/>
          <w:szCs w:val="24"/>
        </w:rPr>
        <w:t>要</w:t>
      </w:r>
      <w:r>
        <w:rPr>
          <w:rFonts w:hint="eastAsia" w:ascii="宋体" w:hAnsi="宋体" w:eastAsia="宋体" w:cs="宋体"/>
          <w:sz w:val="24"/>
          <w:szCs w:val="24"/>
          <w:lang w:val="en-US" w:eastAsia="zh-CN"/>
        </w:rPr>
        <w:t>充分利用每周一次的</w:t>
      </w:r>
      <w:r>
        <w:rPr>
          <w:rFonts w:hint="eastAsia" w:ascii="宋体" w:hAnsi="宋体" w:eastAsia="宋体" w:cs="宋体"/>
          <w:sz w:val="24"/>
          <w:szCs w:val="24"/>
        </w:rPr>
        <w:t>集体备课，向研究要质量，在集体备课中，充分发挥教师的集体智慧，互相启发，集思广益，从中选择最佳的教学方案，提高教师分析、判断和设计能力，优化课堂教学质量；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各教研组围绕主题开展组内任课教师公开课活动。要继续进行有效课堂教学理论和实践探索，构建高效课堂，教研课要涵盖不同类型、不同课时的课，课后要及时围绕一个主题进行评课研讨，使教研课真正起到提高教学水平和业务能力的作用。</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.开展课外活动，丰富学生生活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（1）体育工作。抓好学生体质健康提升工程，大力开展阳光体育活动，</w:t>
      </w:r>
      <w:r>
        <w:rPr>
          <w:rFonts w:hint="eastAsia" w:ascii="宋体" w:hAnsi="宋体" w:eastAsia="宋体" w:cs="宋体"/>
          <w:sz w:val="24"/>
          <w:szCs w:val="24"/>
          <w:lang w:val="en-US" w:eastAsia="zh-CN"/>
        </w:rPr>
        <w:t>制定</w:t>
      </w:r>
      <w:r>
        <w:rPr>
          <w:rFonts w:hint="eastAsia" w:ascii="宋体" w:hAnsi="宋体" w:eastAsia="宋体" w:cs="宋体"/>
          <w:sz w:val="24"/>
          <w:szCs w:val="24"/>
        </w:rPr>
        <w:t>大课间活动方案，改进学生体质评价体系，结合与学生体质健康提升相关的课题研究、课堂教学展示、小型体测竞赛、每月体质监测、分层管理训练等方式，确保每一名学生通过体育锻炼，增强体质，终身受益；切实提高每一名学生参加体育锻炼的积极性，在每年学会1-2项体育运动技能的基础上养成终身体育锻炼的好习惯；加强田径、篮球、足球、手球、乒乓球、跳绳、踢毽、健美操等运动队训练管理，保证每天足够的训练时间，不断提高训练水平和竞赛成绩。认真做好</w:t>
      </w:r>
      <w:r>
        <w:rPr>
          <w:rFonts w:hint="eastAsia" w:ascii="宋体" w:hAnsi="宋体" w:eastAsia="宋体" w:cs="宋体"/>
          <w:sz w:val="24"/>
          <w:szCs w:val="24"/>
          <w:lang w:val="en-US" w:eastAsia="zh-CN"/>
        </w:rPr>
        <w:t>学生</w:t>
      </w:r>
      <w:r>
        <w:rPr>
          <w:rFonts w:hint="eastAsia" w:ascii="宋体" w:hAnsi="宋体" w:eastAsia="宋体" w:cs="宋体"/>
          <w:sz w:val="24"/>
          <w:szCs w:val="24"/>
        </w:rPr>
        <w:t>体质健康测试工作。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艺术工作。深入推进艺术教育工作，丰富学校艺术社团品类，开展传统文化进校园活动，以精品社团活动为抓手，开展涉及书法、绘画、器乐、舞蹈、合唱等艺术门类活动，让学生感受艺术的魅力，丰富学生的校园文化生活；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科技工作。进一步深化科技教育工作，努力推进科技特色学校建设，积极组织学生参加省“金钥匙”竞赛以及各级各类科技竞赛，寻找青少年科技创新大赛的突破口，让科技教育成为我校素质教育增长点，上新台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）课后服务。根据区教育局的相关要求，做好本学期课后服务工作，努力为家长、学生提供课后保障。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教务处</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lang w:val="en-US" w:eastAsia="zh-CN"/>
        </w:rPr>
        <w:t xml:space="preserve">     2024.02.27</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0A908"/>
    <w:multiLevelType w:val="singleLevel"/>
    <w:tmpl w:val="3430A9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0YmU4YTY4NDFiYzI5MmQwMWJjYzk1NDg0ZWVmMjIifQ=="/>
    <w:docVar w:name="KSO_WPS_MARK_KEY" w:val="4c518c53-1941-426e-81b7-a296e47163ce"/>
  </w:docVars>
  <w:rsids>
    <w:rsidRoot w:val="00BE7DED"/>
    <w:rsid w:val="000923BF"/>
    <w:rsid w:val="000C5ECF"/>
    <w:rsid w:val="00233DB0"/>
    <w:rsid w:val="00481D9D"/>
    <w:rsid w:val="00544C3E"/>
    <w:rsid w:val="00582287"/>
    <w:rsid w:val="00586C2C"/>
    <w:rsid w:val="00593B06"/>
    <w:rsid w:val="005D09F5"/>
    <w:rsid w:val="00600D3E"/>
    <w:rsid w:val="00735B14"/>
    <w:rsid w:val="008277D1"/>
    <w:rsid w:val="00834FDE"/>
    <w:rsid w:val="009360F2"/>
    <w:rsid w:val="009B2A34"/>
    <w:rsid w:val="009C65EC"/>
    <w:rsid w:val="00A46E05"/>
    <w:rsid w:val="00BD2E87"/>
    <w:rsid w:val="00BE7DED"/>
    <w:rsid w:val="00C6521E"/>
    <w:rsid w:val="00CB4740"/>
    <w:rsid w:val="00D1377C"/>
    <w:rsid w:val="00D41E18"/>
    <w:rsid w:val="00D54A17"/>
    <w:rsid w:val="00D61296"/>
    <w:rsid w:val="00DA3200"/>
    <w:rsid w:val="00E40F58"/>
    <w:rsid w:val="00FD7497"/>
    <w:rsid w:val="00FE0159"/>
    <w:rsid w:val="173238E3"/>
    <w:rsid w:val="17CE454F"/>
    <w:rsid w:val="4BA30A57"/>
    <w:rsid w:val="50003D38"/>
    <w:rsid w:val="6B0D20CD"/>
    <w:rsid w:val="7E857000"/>
    <w:rsid w:val="7FCA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1907</Words>
  <Characters>1922</Characters>
  <Lines>10</Lines>
  <Paragraphs>3</Paragraphs>
  <TotalTime>4</TotalTime>
  <ScaleCrop>false</ScaleCrop>
  <LinksUpToDate>false</LinksUpToDate>
  <CharactersWithSpaces>1923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2021-08-29T07:54:00Z</dcterms:created>
  <dc:creator>微软用户</dc:creator>
  <cp:lastModifiedBy>点点滴滴</cp:lastModifiedBy>
  <dcterms:modified xsi:type="dcterms:W3CDTF">2024-04-01T06:07:59Z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D00CEB4C0C954F198FD9643A05644A46_13</vt:lpwstr>
  </property>
</Properties>
</file>